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083" w:rsidRPr="00391A94" w:rsidRDefault="00391A94" w:rsidP="00391A94">
      <w:pPr>
        <w:rPr>
          <w:rFonts w:ascii="Elephant" w:hAnsi="Elephant"/>
          <w:color w:val="4F6228" w:themeColor="accent3" w:themeShade="80"/>
          <w:sz w:val="32"/>
          <w:szCs w:val="32"/>
          <w:lang w:val="fr-CA"/>
        </w:rPr>
      </w:pPr>
      <w:r w:rsidRPr="00391A94">
        <w:rPr>
          <w:rFonts w:ascii="Elephant" w:hAnsi="Elephant"/>
          <w:noProof/>
          <w:color w:val="4F6228" w:themeColor="accent3" w:themeShade="80"/>
          <w:sz w:val="32"/>
          <w:szCs w:val="32"/>
          <w:lang w:val="fr-CA" w:eastAsia="fr-CA"/>
        </w:rPr>
        <w:drawing>
          <wp:anchor distT="0" distB="0" distL="114300" distR="114300" simplePos="0" relativeHeight="251659264" behindDoc="0" locked="0" layoutInCell="1" allowOverlap="1" wp14:anchorId="0E502D4B" wp14:editId="34E64587">
            <wp:simplePos x="0" y="0"/>
            <wp:positionH relativeFrom="margin">
              <wp:posOffset>-71120</wp:posOffset>
            </wp:positionH>
            <wp:positionV relativeFrom="margin">
              <wp:posOffset>-90170</wp:posOffset>
            </wp:positionV>
            <wp:extent cx="773430" cy="759460"/>
            <wp:effectExtent l="0" t="0" r="0" b="0"/>
            <wp:wrapSquare wrapText="bothSides"/>
            <wp:docPr id="1" name="Picture 0" descr="QST Logo F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ST Logo Final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759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1083" w:rsidRPr="00391A94">
        <w:rPr>
          <w:rFonts w:ascii="Elephant" w:hAnsi="Elephant"/>
          <w:noProof/>
          <w:color w:val="4F6228" w:themeColor="accent3" w:themeShade="80"/>
          <w:sz w:val="32"/>
          <w:szCs w:val="32"/>
          <w:lang w:val="fr-CA"/>
        </w:rPr>
        <w:t>Voyages Tour Aventure</w:t>
      </w:r>
    </w:p>
    <w:p w:rsidR="00381083" w:rsidRPr="00391A94" w:rsidRDefault="00381083" w:rsidP="00391A94">
      <w:pPr>
        <w:spacing w:after="60"/>
        <w:rPr>
          <w:rFonts w:ascii="Arial" w:hAnsi="Arial" w:cs="Arial"/>
          <w:sz w:val="16"/>
          <w:szCs w:val="16"/>
          <w:lang w:val="fr-CA"/>
        </w:rPr>
      </w:pPr>
      <w:r w:rsidRPr="00391A94">
        <w:rPr>
          <w:rFonts w:ascii="Arial" w:hAnsi="Arial" w:cs="Arial"/>
          <w:sz w:val="16"/>
          <w:szCs w:val="16"/>
          <w:lang w:val="fr-CA"/>
        </w:rPr>
        <w:t>340, rue de la Commune ● Montréal, QC H3A 1X1</w:t>
      </w:r>
      <w:r w:rsidR="00391A94" w:rsidRPr="00391A94">
        <w:rPr>
          <w:rFonts w:ascii="Arial" w:hAnsi="Arial" w:cs="Arial"/>
          <w:sz w:val="16"/>
          <w:szCs w:val="16"/>
          <w:lang w:val="fr-CA"/>
        </w:rPr>
        <w:t xml:space="preserve"> ●</w:t>
      </w:r>
      <w:r w:rsidRPr="00391A94">
        <w:rPr>
          <w:rFonts w:ascii="Arial" w:hAnsi="Arial" w:cs="Arial"/>
          <w:sz w:val="16"/>
          <w:szCs w:val="16"/>
          <w:lang w:val="fr-CA"/>
        </w:rPr>
        <w:t xml:space="preserve"> Tél : 614-555-1223 ● www.</w:t>
      </w:r>
      <w:r w:rsidR="00155C37">
        <w:rPr>
          <w:rFonts w:ascii="Arial" w:hAnsi="Arial" w:cs="Arial"/>
          <w:sz w:val="16"/>
          <w:szCs w:val="16"/>
          <w:lang w:val="fr-CA"/>
        </w:rPr>
        <w:t>voyages</w:t>
      </w:r>
      <w:r w:rsidRPr="00391A94">
        <w:rPr>
          <w:rFonts w:ascii="Arial" w:hAnsi="Arial" w:cs="Arial"/>
          <w:sz w:val="16"/>
          <w:szCs w:val="16"/>
          <w:lang w:val="fr-CA"/>
        </w:rPr>
        <w:t>touraventure.com</w:t>
      </w:r>
    </w:p>
    <w:p w:rsidR="00381083" w:rsidRPr="00364141" w:rsidRDefault="00381083" w:rsidP="00155C37">
      <w:pPr>
        <w:pBdr>
          <w:bottom w:val="single" w:sz="8" w:space="0" w:color="943634" w:themeColor="accent2" w:themeShade="BF"/>
        </w:pBdr>
        <w:spacing w:after="60"/>
        <w:jc w:val="right"/>
        <w:rPr>
          <w:rFonts w:ascii="Arial" w:hAnsi="Arial" w:cs="Arial"/>
          <w:sz w:val="18"/>
          <w:szCs w:val="18"/>
          <w:lang w:val="fr-CA"/>
        </w:rPr>
      </w:pPr>
    </w:p>
    <w:p w:rsidR="00381083" w:rsidRPr="00364141" w:rsidRDefault="00381083">
      <w:pPr>
        <w:rPr>
          <w:lang w:val="fr-CA"/>
        </w:rPr>
      </w:pPr>
    </w:p>
    <w:p w:rsidR="00381083" w:rsidRPr="00364141" w:rsidRDefault="00381083">
      <w:pPr>
        <w:rPr>
          <w:lang w:val="fr-CA"/>
        </w:rPr>
      </w:pPr>
    </w:p>
    <w:p w:rsidR="00381083" w:rsidRPr="00364141" w:rsidRDefault="00381083">
      <w:pPr>
        <w:rPr>
          <w:lang w:val="fr-CA"/>
        </w:rPr>
      </w:pPr>
    </w:p>
    <w:p w:rsidR="00381083" w:rsidRPr="00364141" w:rsidRDefault="00381083">
      <w:pPr>
        <w:rPr>
          <w:lang w:val="fr-CA"/>
        </w:rPr>
      </w:pPr>
      <w:r>
        <w:rPr>
          <w:lang w:val="fr-CA"/>
        </w:rPr>
        <w:t xml:space="preserve">9 </w:t>
      </w:r>
      <w:r w:rsidR="00937218">
        <w:rPr>
          <w:lang w:val="fr-CA"/>
        </w:rPr>
        <w:t>octobre</w:t>
      </w:r>
      <w:r w:rsidRPr="00364141">
        <w:rPr>
          <w:lang w:val="fr-CA"/>
        </w:rPr>
        <w:t xml:space="preserve"> 201</w:t>
      </w:r>
      <w:r w:rsidR="00937218">
        <w:rPr>
          <w:lang w:val="fr-CA"/>
        </w:rPr>
        <w:t>3</w:t>
      </w:r>
    </w:p>
    <w:p w:rsidR="00381083" w:rsidRDefault="00381083">
      <w:pPr>
        <w:rPr>
          <w:lang w:val="fr-CA"/>
        </w:rPr>
      </w:pPr>
    </w:p>
    <w:p w:rsidR="00381083" w:rsidRDefault="00381083">
      <w:pPr>
        <w:rPr>
          <w:lang w:val="fr-CA"/>
        </w:rPr>
      </w:pPr>
    </w:p>
    <w:p w:rsidR="00381083" w:rsidRPr="00364141" w:rsidRDefault="00381083">
      <w:pPr>
        <w:rPr>
          <w:lang w:val="fr-CA"/>
        </w:rPr>
      </w:pPr>
    </w:p>
    <w:p w:rsidR="00381083" w:rsidRPr="00364141" w:rsidRDefault="00381083" w:rsidP="00155C37">
      <w:pPr>
        <w:rPr>
          <w:lang w:val="fr-CA"/>
        </w:rPr>
      </w:pPr>
      <w:r>
        <w:rPr>
          <w:lang w:val="fr-CA"/>
        </w:rPr>
        <w:t xml:space="preserve">Merci pour votre réservation et votre acompte de </w:t>
      </w:r>
      <w:r w:rsidR="00155C37">
        <w:rPr>
          <w:lang w:val="fr-CA"/>
        </w:rPr>
        <w:t>3</w:t>
      </w:r>
      <w:r>
        <w:rPr>
          <w:lang w:val="fr-CA"/>
        </w:rPr>
        <w:t xml:space="preserve">50 $ pour garantir votre participation à l’extraordinaire tour </w:t>
      </w:r>
      <w:r w:rsidR="007B36A8">
        <w:rPr>
          <w:lang w:val="fr-CA"/>
        </w:rPr>
        <w:t>«Voyage</w:t>
      </w:r>
      <w:bookmarkStart w:id="0" w:name="_GoBack"/>
      <w:bookmarkEnd w:id="0"/>
      <w:r w:rsidR="007B36A8">
        <w:rPr>
          <w:lang w:val="fr-CA"/>
        </w:rPr>
        <w:t xml:space="preserve">» </w:t>
      </w:r>
      <w:r>
        <w:rPr>
          <w:lang w:val="fr-CA"/>
        </w:rPr>
        <w:t>de VTA. Vous vous joindrez à un groupe exceptionnel de voyageurs de VTA pour vivre l’expérience la plus animée, la plus aventureuse et la plus mémorable de votre vie.</w:t>
      </w:r>
      <w:r w:rsidRPr="00364141">
        <w:rPr>
          <w:lang w:val="fr-CA"/>
        </w:rPr>
        <w:t xml:space="preserve"> </w:t>
      </w:r>
    </w:p>
    <w:p w:rsidR="00381083" w:rsidRPr="00364141" w:rsidRDefault="00381083" w:rsidP="00155C37">
      <w:pPr>
        <w:rPr>
          <w:lang w:val="fr-CA"/>
        </w:rPr>
      </w:pPr>
    </w:p>
    <w:p w:rsidR="00381083" w:rsidRPr="00364141" w:rsidRDefault="00381083" w:rsidP="00155C37">
      <w:pPr>
        <w:rPr>
          <w:lang w:val="fr-CA"/>
        </w:rPr>
      </w:pPr>
      <w:r>
        <w:rPr>
          <w:lang w:val="fr-CA"/>
        </w:rPr>
        <w:t>Votre réservation et votre dépôt non remboursable garantissent votre place jusqu’à 30 jours avant le départ. À ce moment-là, vous devrez verser une avance non remboursable de 50 % pour confirmer votre participation.</w:t>
      </w:r>
      <w:r w:rsidRPr="00364141">
        <w:rPr>
          <w:lang w:val="fr-CA"/>
        </w:rPr>
        <w:t xml:space="preserve"> </w:t>
      </w:r>
      <w:r>
        <w:rPr>
          <w:lang w:val="fr-CA"/>
        </w:rPr>
        <w:t xml:space="preserve">Le paiement complet est dû une semaine avant le </w:t>
      </w:r>
      <w:r w:rsidR="00155C37">
        <w:rPr>
          <w:lang w:val="fr-CA"/>
        </w:rPr>
        <w:t>départ</w:t>
      </w:r>
      <w:r>
        <w:rPr>
          <w:lang w:val="fr-CA"/>
        </w:rPr>
        <w:t>. Nous vous recommandons d’acheter une police d’assurance-voyage, puisque aucun remboursement ne vous sera fait en cas d’annulation pour mauvaises conditions météorologiques ou causes personnelles.</w:t>
      </w:r>
    </w:p>
    <w:p w:rsidR="00381083" w:rsidRPr="00364141" w:rsidRDefault="00381083" w:rsidP="00155C37">
      <w:pPr>
        <w:rPr>
          <w:lang w:val="fr-CA"/>
        </w:rPr>
      </w:pPr>
    </w:p>
    <w:p w:rsidR="00381083" w:rsidRPr="00364141" w:rsidRDefault="00381083" w:rsidP="00155C37">
      <w:pPr>
        <w:rPr>
          <w:lang w:val="fr-CA"/>
        </w:rPr>
      </w:pPr>
      <w:r>
        <w:rPr>
          <w:lang w:val="fr-CA"/>
        </w:rPr>
        <w:t>Merci d’avoir choisi Voyages Tour Aventure. Nous avons très hâte de voyager avec vous.</w:t>
      </w:r>
      <w:r w:rsidRPr="00364141">
        <w:rPr>
          <w:lang w:val="fr-CA"/>
        </w:rPr>
        <w:t xml:space="preserve"> </w:t>
      </w:r>
    </w:p>
    <w:p w:rsidR="00381083" w:rsidRPr="00364141" w:rsidRDefault="00381083">
      <w:pPr>
        <w:rPr>
          <w:lang w:val="fr-CA"/>
        </w:rPr>
      </w:pPr>
    </w:p>
    <w:p w:rsidR="00381083" w:rsidRPr="00364141" w:rsidRDefault="00381083">
      <w:pPr>
        <w:rPr>
          <w:lang w:val="fr-CA"/>
        </w:rPr>
      </w:pPr>
      <w:r>
        <w:rPr>
          <w:lang w:val="fr-CA"/>
        </w:rPr>
        <w:t>Bien à vous,</w:t>
      </w:r>
    </w:p>
    <w:p w:rsidR="00381083" w:rsidRPr="00364141" w:rsidRDefault="00381083">
      <w:pPr>
        <w:rPr>
          <w:lang w:val="fr-CA"/>
        </w:rPr>
      </w:pPr>
    </w:p>
    <w:p w:rsidR="00381083" w:rsidRPr="00364141" w:rsidRDefault="00381083">
      <w:pPr>
        <w:rPr>
          <w:lang w:val="fr-CA"/>
        </w:rPr>
      </w:pPr>
    </w:p>
    <w:p w:rsidR="00381083" w:rsidRPr="00364141" w:rsidRDefault="00381083">
      <w:pPr>
        <w:rPr>
          <w:lang w:val="fr-CA"/>
        </w:rPr>
      </w:pPr>
    </w:p>
    <w:p w:rsidR="00381083" w:rsidRPr="00364141" w:rsidRDefault="00381083">
      <w:pPr>
        <w:rPr>
          <w:lang w:val="fr-CA"/>
        </w:rPr>
      </w:pPr>
      <w:r>
        <w:rPr>
          <w:lang w:val="fr-CA"/>
        </w:rPr>
        <w:t>Louis Vallée</w:t>
      </w:r>
    </w:p>
    <w:p w:rsidR="00381083" w:rsidRPr="00364141" w:rsidRDefault="00381083">
      <w:pPr>
        <w:rPr>
          <w:lang w:val="fr-CA"/>
        </w:rPr>
      </w:pPr>
      <w:r>
        <w:rPr>
          <w:lang w:val="fr-CA"/>
        </w:rPr>
        <w:t>Directeur du Marketing</w:t>
      </w:r>
    </w:p>
    <w:sectPr w:rsidR="00381083" w:rsidRPr="00364141" w:rsidSect="00155C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083"/>
    <w:rsid w:val="00155C37"/>
    <w:rsid w:val="0022254F"/>
    <w:rsid w:val="002F3DBD"/>
    <w:rsid w:val="00381083"/>
    <w:rsid w:val="00391A94"/>
    <w:rsid w:val="003A3750"/>
    <w:rsid w:val="007B36A8"/>
    <w:rsid w:val="00937218"/>
    <w:rsid w:val="00DD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935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B30E8C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rsid w:val="00AC24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935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B30E8C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rsid w:val="00AC24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Levesque</dc:creator>
  <cp:lastModifiedBy>Michèle Simond</cp:lastModifiedBy>
  <cp:revision>3</cp:revision>
  <dcterms:created xsi:type="dcterms:W3CDTF">2011-01-04T15:20:00Z</dcterms:created>
  <dcterms:modified xsi:type="dcterms:W3CDTF">2011-01-12T16:54:00Z</dcterms:modified>
</cp:coreProperties>
</file>